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8C" w:rsidRDefault="00EC1B8C" w:rsidP="00EC1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104C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:rsidR="00104C85" w:rsidRDefault="00104C85" w:rsidP="00EC1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B48">
        <w:rPr>
          <w:rFonts w:ascii="Times New Roman" w:eastAsia="Calibri" w:hAnsi="Times New Roman" w:cs="Times New Roman"/>
          <w:sz w:val="24"/>
          <w:szCs w:val="24"/>
        </w:rPr>
        <w:t>СОЦІАЛЬНА ПРОФІЛАКТИКА</w:t>
      </w:r>
    </w:p>
    <w:p w:rsidR="00D64F24" w:rsidRPr="00CF42BB" w:rsidRDefault="00D64F24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:rsidR="00D64F24" w:rsidRPr="00CF42BB" w:rsidRDefault="00D64F24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:rsidR="00D64F24" w:rsidRPr="00CF42BB" w:rsidRDefault="00D64F24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:rsidR="00D64F24" w:rsidRPr="00CF42BB" w:rsidRDefault="00D64F24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:rsidR="00D64F24" w:rsidRPr="00CF42BB" w:rsidRDefault="00D64F24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:rsidR="00D64F24" w:rsidRPr="00CF42BB" w:rsidRDefault="00D64F24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:rsidR="00D64F24" w:rsidRPr="00CF42BB" w:rsidRDefault="00D64F24" w:rsidP="00D64F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EC1B8C" w:rsidRPr="00A00B48" w:rsidTr="005A4B40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Назва послуги: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СОЦІАЛЬНА ПРОФІЛАКТИКА</w:t>
            </w:r>
          </w:p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EC1B8C" w:rsidRPr="00282B53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8C" w:rsidRPr="00282B53" w:rsidRDefault="00EC1B8C" w:rsidP="005A4B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Зміст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заходів, що здійснюються суб’єктом, який надає соціальні послуги, спрямований на попередження, обмеження та зупинення негативних соціальних і особистісних (поведінкових) явищ та їх наслідків у соціальному середовищі</w:t>
            </w:r>
            <w:r w:rsidR="0010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,яке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реалізується за допомогою різних інструментів впливу соціального, юридичного, педагогічного, психологічного характеру.</w:t>
            </w:r>
          </w:p>
          <w:p w:rsidR="00EC1B8C" w:rsidRPr="00282B53" w:rsidRDefault="00EC1B8C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EC1B8C" w:rsidRPr="00A00B48" w:rsidTr="005A4B40">
        <w:trPr>
          <w:trHeight w:val="736"/>
        </w:trPr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8C" w:rsidRPr="00A00B48" w:rsidRDefault="00EC1B8C" w:rsidP="00020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надання послуги:</w:t>
            </w:r>
            <w:r w:rsidR="00020E43"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соціальна реклама, лекція, </w:t>
            </w:r>
            <w:proofErr w:type="spellStart"/>
            <w:r w:rsidR="00020E43"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відеолекторій</w:t>
            </w:r>
            <w:proofErr w:type="spellEnd"/>
            <w:r w:rsidR="00020E43"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бесіда</w:t>
            </w:r>
            <w:r w:rsidR="00F0051B"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20E43"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дебати, тренінг, форум-театр, «жива бібліотека», масовий захід/акція </w:t>
            </w:r>
            <w:r w:rsidRPr="00F0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приміщенні суб’єктів, що надають соціальну послугу;</w:t>
            </w:r>
            <w:bookmarkStart w:id="1" w:name="n113"/>
            <w:bookmarkEnd w:id="1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приміщенні підприємств, установ, організацій та закладів, що замовили соціальну послугу;</w:t>
            </w:r>
            <w:bookmarkStart w:id="2" w:name="n114"/>
            <w:bookmarkEnd w:id="2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приміщенні установ соціального обслуговування, які функціонують в умовах цілодобового і денного перебування;</w:t>
            </w:r>
            <w:bookmarkStart w:id="3" w:name="n115"/>
            <w:bookmarkEnd w:id="3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закладах освіти, охорони здоров’я, захисту дітей, установах виконання покарань та правоохоронних органів;</w:t>
            </w:r>
            <w:bookmarkStart w:id="4" w:name="n116"/>
            <w:bookmarkEnd w:id="4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вулиці;</w:t>
            </w:r>
            <w:bookmarkStart w:id="5" w:name="n117"/>
            <w:bookmarkEnd w:id="5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місцем проживання отримувача послуги.</w:t>
            </w:r>
          </w:p>
          <w:p w:rsidR="00EC1B8C" w:rsidRPr="00A00B48" w:rsidRDefault="00EC1B8C" w:rsidP="005A4B40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1B8C" w:rsidRPr="00A00B48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84C" w:rsidRDefault="00EC1B8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44684C">
              <w:rPr>
                <w:rFonts w:eastAsia="Calibri"/>
                <w:b/>
                <w:i/>
              </w:rPr>
              <w:t>Соціальні групи: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сім`ї, діти, молодь та особи, які знаходяться у складних життєвих обставинах;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особи з числа випускників інтернатних закладів;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 xml:space="preserve">- діти-сироти та діти, позбавлені батьківського піклування, особи з їх числа, а також їх біологічні батьки, опікуни, піклувальники, прийомні батьки, батьки-вихователі та </w:t>
            </w:r>
            <w:proofErr w:type="spellStart"/>
            <w:r w:rsidRPr="0044684C">
              <w:rPr>
                <w:color w:val="000000"/>
                <w:bdr w:val="none" w:sz="0" w:space="0" w:color="auto" w:frame="1"/>
              </w:rPr>
              <w:t>усиновлювачі</w:t>
            </w:r>
            <w:proofErr w:type="spellEnd"/>
            <w:r w:rsidRPr="0044684C">
              <w:rPr>
                <w:color w:val="000000"/>
                <w:bdr w:val="none" w:sz="0" w:space="0" w:color="auto" w:frame="1"/>
              </w:rPr>
              <w:t>;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особи з інвалідністю;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особи, які звільнилися з місць позбавлення волі;</w:t>
            </w:r>
          </w:p>
          <w:p w:rsidR="0044684C" w:rsidRP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особи, які зазнали жорстокості та насильства, постраждали від торгівлі людьми, залучалися до найгірших форм дитячої праці;</w:t>
            </w:r>
          </w:p>
          <w:p w:rsidR="0044684C" w:rsidRDefault="0044684C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44684C">
              <w:rPr>
                <w:color w:val="000000"/>
                <w:bdr w:val="none" w:sz="0" w:space="0" w:color="auto" w:frame="1"/>
              </w:rPr>
              <w:t>- особи, які перебувають у складних життєвих обставинах у зв`язку з безробіттям, стихійним лихом, катастрофою і зареєстровані в державній службі зайнятості, як такі, що шукають роботу (і мають на своєму утриманні неповнолітніх дітей, дітей з інвалідністю, осіб похилого віку, осіб з інвалідністю), якщо середньомісячний сукупний дохід їх сімей нижчий</w:t>
            </w:r>
            <w:r w:rsidR="0071493B">
              <w:rPr>
                <w:color w:val="000000"/>
                <w:bdr w:val="none" w:sz="0" w:space="0" w:color="auto" w:frame="1"/>
              </w:rPr>
              <w:t>,</w:t>
            </w:r>
            <w:r w:rsidRPr="0044684C">
              <w:rPr>
                <w:color w:val="000000"/>
                <w:bdr w:val="none" w:sz="0" w:space="0" w:color="auto" w:frame="1"/>
              </w:rPr>
              <w:t xml:space="preserve"> ніж прожитковий мінімум для сім`ї.</w:t>
            </w:r>
          </w:p>
          <w:p w:rsidR="00102D1B" w:rsidRPr="0044684C" w:rsidRDefault="00102D1B" w:rsidP="0044684C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</w:p>
          <w:p w:rsidR="00EC1B8C" w:rsidRPr="0044684C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EC1B8C" w:rsidRPr="00A00B48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8C" w:rsidRDefault="00EC1B8C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Умови надання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="00E2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76D3" w:rsidRDefault="00E276D3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E276D3" w:rsidRPr="00E276D3" w:rsidRDefault="00E276D3" w:rsidP="00E27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надання соціальної послуги: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изначаються індивідуально для кожного отримувача соціальної послуги залежно від його потреб, узгоджуються з отримувачем соціальної послуги та/або його законним представником після комплексного визначення індивідуальних потреб, оцінки ситуації, складання індивідуального плану (профілактичної програми).</w:t>
            </w:r>
          </w:p>
          <w:p w:rsidR="00E276D3" w:rsidRPr="00A00B48" w:rsidRDefault="00E276D3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C1B8C" w:rsidRPr="00A00B48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Документи, необхідні для отримання послуги: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звернення (заява) потенційного отримувача послуги або його законного представника </w:t>
            </w:r>
            <w:r w:rsidR="00102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безпосередньо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1B8C" w:rsidRPr="00A00B48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EC1B8C" w:rsidRPr="00A00B48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6D3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Правові підстави для надання соціальної послуги:</w:t>
            </w:r>
          </w:p>
          <w:p w:rsidR="00E276D3" w:rsidRPr="00F0051B" w:rsidRDefault="00E276D3" w:rsidP="00E276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України “Про соціальні послуги” від 17.01.2019 р. №</w:t>
            </w:r>
            <w:r w:rsidRPr="00F00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005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2671-</w:t>
            </w:r>
            <w:r w:rsidRPr="00F005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VIII</w:t>
            </w:r>
            <w:r w:rsidRPr="00F005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</w:p>
          <w:p w:rsidR="00E276D3" w:rsidRPr="00F0051B" w:rsidRDefault="00E276D3" w:rsidP="00E276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5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Державний стандарт соціальної послуги профілактики затверджений наказом Міністерства соціальної політики України від 10.08. 2015 № 912, </w:t>
            </w:r>
          </w:p>
          <w:p w:rsidR="00104C85" w:rsidRPr="00104C85" w:rsidRDefault="00104C85" w:rsidP="00104C8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04C85">
              <w:rPr>
                <w:rFonts w:ascii="Times New Roman" w:eastAsia="Calibri" w:hAnsi="Times New Roman"/>
                <w:sz w:val="24"/>
                <w:szCs w:val="24"/>
              </w:rPr>
              <w:t>Положення Центр соціальних служб Прилуцької міської ради Чернігівської області, затверджене рішенням Прилуцької міської ради (53 сесія 8 скликання) від 30.08.2024 №6.</w:t>
            </w:r>
          </w:p>
          <w:p w:rsidR="00E276D3" w:rsidRPr="00E276D3" w:rsidRDefault="00E276D3" w:rsidP="00E276D3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EC1B8C" w:rsidRPr="00A00B48" w:rsidTr="005A4B40">
        <w:tc>
          <w:tcPr>
            <w:tcW w:w="9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D3" w:rsidRDefault="00EC1B8C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E276D3">
              <w:rPr>
                <w:rFonts w:eastAsia="Calibri"/>
                <w:b/>
                <w:i/>
              </w:rPr>
              <w:t xml:space="preserve">Підстави для </w:t>
            </w:r>
            <w:r w:rsidRPr="00E276D3">
              <w:rPr>
                <w:b/>
                <w:i/>
                <w:lang w:eastAsia="ru-RU"/>
              </w:rPr>
              <w:t>відмови у наданні</w:t>
            </w:r>
            <w:r w:rsidR="002069C8">
              <w:rPr>
                <w:b/>
                <w:i/>
                <w:lang w:eastAsia="ru-RU"/>
              </w:rPr>
              <w:t xml:space="preserve"> </w:t>
            </w:r>
            <w:r w:rsidRPr="00E276D3">
              <w:rPr>
                <w:b/>
                <w:i/>
                <w:lang w:eastAsia="ru-RU"/>
              </w:rPr>
              <w:t>послуги</w:t>
            </w:r>
            <w:r w:rsidRPr="00E276D3">
              <w:rPr>
                <w:rFonts w:eastAsia="Calibri"/>
                <w:b/>
                <w:i/>
              </w:rPr>
              <w:t>: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відмова отримувача соціальної послуги та/або його законного представника від отримання соціальної послуги;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зміна місця проживання отримувача соціальної послуги;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досягнення наданою соціальною послугою поставленої мети;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закінчення строку дії договору про надання соціальної послуги;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невиконання умов договору щодо співпраці у виході зі складної життєвої ситуації та/або порушення умов такого договору, що поставило під загрозу життя чи здоров`я інших отримувачів чи надавачів соціальної послуги (насилля, агресивна поведінка, зберігання зброї чи наркотичних речовин, заборонених законодавством, гострий психічний розлад тощо);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наявність медичних протипоказань для надання соціальної послуги, зокрема інфекційні захворювання в гострій стадії, часті судомні напади тощо;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грубе, принизливе ставлення отримувача соціальної послуги до надавача соціальної послуги або інших отримувачів послуги;</w:t>
            </w:r>
          </w:p>
          <w:p w:rsidR="00E276D3" w:rsidRPr="00F0051B" w:rsidRDefault="00E276D3" w:rsidP="00E276D3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</w:pPr>
            <w:r w:rsidRPr="00F0051B">
              <w:rPr>
                <w:bdr w:val="none" w:sz="0" w:space="0" w:color="auto" w:frame="1"/>
              </w:rPr>
              <w:t>- смерть отримувача соціальної послуги;</w:t>
            </w:r>
          </w:p>
          <w:p w:rsidR="00EC1B8C" w:rsidRPr="00F0051B" w:rsidRDefault="00E276D3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C1B8C" w:rsidRPr="00F0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суб’єкт, що надає соціальну послугу, може відмовити отримувачеві соціальної послуги в її наданні, якщо напрям діяльності суб’єкта, що надає соціальні послуги, не відповідає визначеним індивідуальним потребам отримувача соціальної послуги.</w:t>
            </w:r>
          </w:p>
          <w:p w:rsidR="00EC1B8C" w:rsidRPr="00E276D3" w:rsidRDefault="00EC1B8C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C2BC1" w:rsidRDefault="004C2BC1"/>
    <w:sectPr w:rsidR="004C2BC1" w:rsidSect="00E4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F1E7C"/>
    <w:multiLevelType w:val="hybridMultilevel"/>
    <w:tmpl w:val="04EACDB8"/>
    <w:lvl w:ilvl="0" w:tplc="1E3E78C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C1B8C"/>
    <w:rsid w:val="00020E43"/>
    <w:rsid w:val="00102D1B"/>
    <w:rsid w:val="00104C85"/>
    <w:rsid w:val="001B37DC"/>
    <w:rsid w:val="002069C8"/>
    <w:rsid w:val="0044684C"/>
    <w:rsid w:val="004C2BC1"/>
    <w:rsid w:val="0071493B"/>
    <w:rsid w:val="00D64F24"/>
    <w:rsid w:val="00DD3EAC"/>
    <w:rsid w:val="00E276D3"/>
    <w:rsid w:val="00E43ADD"/>
    <w:rsid w:val="00EC1B8C"/>
    <w:rsid w:val="00F0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44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2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2846</Words>
  <Characters>1623</Characters>
  <Application>Microsoft Office Word</Application>
  <DocSecurity>0</DocSecurity>
  <Lines>13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17</cp:revision>
  <dcterms:created xsi:type="dcterms:W3CDTF">2021-10-29T12:36:00Z</dcterms:created>
  <dcterms:modified xsi:type="dcterms:W3CDTF">2025-03-12T12:10:00Z</dcterms:modified>
</cp:coreProperties>
</file>